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A1" w:rsidRPr="004770A1" w:rsidRDefault="001D68B8" w:rsidP="004770A1">
      <w:pPr>
        <w:spacing w:after="0"/>
        <w:rPr>
          <w:rFonts w:asciiTheme="majorHAnsi" w:hAnsiTheme="majorHAnsi"/>
          <w:b/>
          <w:sz w:val="20"/>
          <w:szCs w:val="20"/>
          <w:lang w:val="ro-RO"/>
        </w:rPr>
      </w:pPr>
      <w:r w:rsidRPr="001D68B8">
        <w:rPr>
          <w:rFonts w:asciiTheme="majorHAnsi" w:hAnsiTheme="majorHAnsi"/>
        </w:rPr>
        <w:pict>
          <v:rect id="_x0000_s1026" style="position:absolute;margin-left:185.15pt;margin-top:5.9pt;width:92.75pt;height:87.5pt;z-index:251660288;mso-wrap-style:none" strokecolor="white">
            <v:textbox style="mso-next-textbox:#_x0000_s1026;mso-fit-shape-to-text:t" inset="1pt,1pt,1pt,1pt">
              <w:txbxContent>
                <w:p w:rsidR="004770A1" w:rsidRDefault="004770A1" w:rsidP="004770A1">
                  <w:r w:rsidRPr="001D68B8">
                    <w:rPr>
                      <w:b/>
                      <w:szCs w:val="20"/>
                      <w:lang w:val="ro-RO"/>
                    </w:rPr>
                    <w:object w:dxaOrig="1546" w:dyaOrig="13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pt;height:84.75pt" o:ole="" fillcolor="window">
                        <v:imagedata r:id="rId5" o:title=""/>
                      </v:shape>
                      <o:OLEObject Type="Embed" ProgID="Word.Picture.8" ShapeID="_x0000_i1025" DrawAspect="Content" ObjectID="_1445248192" r:id="rId6"/>
                    </w:object>
                  </w:r>
                </w:p>
              </w:txbxContent>
            </v:textbox>
          </v:rect>
        </w:pict>
      </w:r>
      <w:r w:rsidR="004770A1" w:rsidRPr="004770A1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4770A1">
        <w:rPr>
          <w:rFonts w:asciiTheme="majorHAnsi" w:hAnsiTheme="majorHAnsi"/>
          <w:b/>
          <w:sz w:val="20"/>
          <w:szCs w:val="20"/>
          <w:lang w:val="en-US"/>
        </w:rPr>
        <w:t xml:space="preserve">   </w:t>
      </w:r>
      <w:r w:rsidR="004770A1" w:rsidRPr="004770A1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4770A1" w:rsidRPr="004770A1">
        <w:rPr>
          <w:rFonts w:asciiTheme="majorHAnsi" w:hAnsiTheme="majorHAnsi"/>
          <w:b/>
          <w:sz w:val="20"/>
          <w:szCs w:val="20"/>
          <w:lang w:val="ro-RO"/>
        </w:rPr>
        <w:t>REPUBLICA MOLDOVA</w:t>
      </w:r>
      <w:r w:rsidR="004770A1" w:rsidRPr="004770A1">
        <w:rPr>
          <w:rFonts w:asciiTheme="majorHAnsi" w:hAnsiTheme="majorHAnsi"/>
          <w:b/>
          <w:sz w:val="20"/>
          <w:szCs w:val="20"/>
          <w:lang w:val="ro-RO"/>
        </w:rPr>
        <w:tab/>
        <w:t xml:space="preserve">                                                                      </w:t>
      </w:r>
      <w:r w:rsidR="004770A1">
        <w:rPr>
          <w:rFonts w:asciiTheme="majorHAnsi" w:hAnsiTheme="majorHAnsi"/>
          <w:b/>
          <w:sz w:val="20"/>
          <w:szCs w:val="20"/>
          <w:lang w:val="ro-RO"/>
        </w:rPr>
        <w:t xml:space="preserve">       </w:t>
      </w:r>
      <w:r w:rsidR="004770A1" w:rsidRPr="004770A1">
        <w:rPr>
          <w:rFonts w:asciiTheme="majorHAnsi" w:hAnsiTheme="majorHAnsi"/>
          <w:b/>
          <w:sz w:val="20"/>
          <w:szCs w:val="20"/>
          <w:lang w:val="ro-RO"/>
        </w:rPr>
        <w:t xml:space="preserve"> РЕСПУБЛИКА МОЛДОВА</w:t>
      </w:r>
    </w:p>
    <w:p w:rsidR="004770A1" w:rsidRPr="004770A1" w:rsidRDefault="004770A1" w:rsidP="004770A1">
      <w:pPr>
        <w:spacing w:after="0"/>
        <w:rPr>
          <w:rFonts w:asciiTheme="majorHAnsi" w:hAnsiTheme="majorHAnsi"/>
          <w:b/>
          <w:sz w:val="20"/>
          <w:szCs w:val="20"/>
          <w:lang w:val="ro-RO"/>
        </w:rPr>
      </w:pPr>
      <w:r w:rsidRPr="004770A1">
        <w:rPr>
          <w:rFonts w:asciiTheme="majorHAnsi" w:hAnsiTheme="majorHAnsi"/>
          <w:b/>
          <w:sz w:val="20"/>
          <w:szCs w:val="20"/>
          <w:lang w:val="ro-RO"/>
        </w:rPr>
        <w:t xml:space="preserve">   Consiliul Raional Hînceşti                                                                                Районный  Совет Хынчешть</w:t>
      </w:r>
    </w:p>
    <w:p w:rsidR="004770A1" w:rsidRPr="004770A1" w:rsidRDefault="004770A1" w:rsidP="004770A1">
      <w:pPr>
        <w:spacing w:after="0"/>
        <w:rPr>
          <w:rFonts w:asciiTheme="majorHAnsi" w:hAnsiTheme="majorHAnsi"/>
          <w:b/>
          <w:sz w:val="20"/>
          <w:szCs w:val="20"/>
          <w:lang w:val="ro-RO"/>
        </w:rPr>
      </w:pPr>
    </w:p>
    <w:p w:rsidR="004770A1" w:rsidRPr="004770A1" w:rsidRDefault="004770A1" w:rsidP="004770A1">
      <w:pPr>
        <w:spacing w:after="0"/>
        <w:rPr>
          <w:rFonts w:asciiTheme="majorHAnsi" w:hAnsiTheme="majorHAnsi"/>
          <w:b/>
          <w:sz w:val="20"/>
          <w:szCs w:val="20"/>
          <w:lang w:val="ro-RO"/>
        </w:rPr>
      </w:pPr>
      <w:r w:rsidRPr="004770A1">
        <w:rPr>
          <w:rFonts w:asciiTheme="majorHAnsi" w:hAnsiTheme="majorHAnsi"/>
          <w:b/>
          <w:sz w:val="20"/>
          <w:szCs w:val="20"/>
          <w:lang w:val="ro-RO"/>
        </w:rPr>
        <w:t xml:space="preserve">   DIRECŢIA ÎNVĂŢĂMÎNT                   </w:t>
      </w:r>
      <w:r w:rsidRPr="004770A1">
        <w:rPr>
          <w:rFonts w:asciiTheme="majorHAnsi" w:hAnsiTheme="majorHAnsi"/>
          <w:b/>
          <w:sz w:val="20"/>
          <w:szCs w:val="20"/>
          <w:lang w:val="ro-RO"/>
        </w:rPr>
        <w:tab/>
      </w:r>
      <w:r w:rsidRPr="004770A1">
        <w:rPr>
          <w:rFonts w:asciiTheme="majorHAnsi" w:hAnsiTheme="majorHAnsi"/>
          <w:b/>
          <w:sz w:val="20"/>
          <w:szCs w:val="20"/>
          <w:lang w:val="ro-RO"/>
        </w:rPr>
        <w:tab/>
        <w:t xml:space="preserve">                                        РАЙОННОЕ УПРАВЛЕНИЕ</w:t>
      </w:r>
    </w:p>
    <w:p w:rsidR="004770A1" w:rsidRPr="004770A1" w:rsidRDefault="004770A1" w:rsidP="004770A1">
      <w:pPr>
        <w:spacing w:after="0"/>
        <w:rPr>
          <w:rFonts w:asciiTheme="majorHAnsi" w:hAnsiTheme="majorHAnsi"/>
          <w:b/>
          <w:sz w:val="20"/>
          <w:szCs w:val="20"/>
          <w:lang w:val="ro-RO"/>
        </w:rPr>
      </w:pPr>
      <w:r w:rsidRPr="004770A1">
        <w:rPr>
          <w:rFonts w:asciiTheme="majorHAnsi" w:hAnsiTheme="majorHAnsi"/>
          <w:b/>
          <w:sz w:val="20"/>
          <w:szCs w:val="20"/>
          <w:lang w:val="ro-RO"/>
        </w:rPr>
        <w:t xml:space="preserve">              HÎNCEŞTI</w:t>
      </w:r>
      <w:r w:rsidRPr="004770A1">
        <w:rPr>
          <w:rFonts w:asciiTheme="majorHAnsi" w:hAnsiTheme="majorHAnsi"/>
          <w:b/>
          <w:sz w:val="20"/>
          <w:szCs w:val="20"/>
          <w:lang w:val="ro-RO"/>
        </w:rPr>
        <w:tab/>
        <w:t xml:space="preserve">                   </w:t>
      </w:r>
      <w:r w:rsidRPr="004770A1">
        <w:rPr>
          <w:rFonts w:asciiTheme="majorHAnsi" w:hAnsiTheme="majorHAnsi"/>
          <w:b/>
          <w:sz w:val="20"/>
          <w:szCs w:val="20"/>
          <w:lang w:val="ro-RO"/>
        </w:rPr>
        <w:tab/>
      </w:r>
      <w:r w:rsidRPr="004770A1">
        <w:rPr>
          <w:rFonts w:asciiTheme="majorHAnsi" w:hAnsiTheme="majorHAnsi"/>
          <w:b/>
          <w:sz w:val="20"/>
          <w:szCs w:val="20"/>
          <w:lang w:val="ro-RO"/>
        </w:rPr>
        <w:tab/>
        <w:t xml:space="preserve">                 О</w:t>
      </w:r>
      <w:r w:rsidRPr="004770A1">
        <w:rPr>
          <w:rFonts w:asciiTheme="majorHAnsi" w:hAnsiTheme="majorHAnsi"/>
          <w:b/>
          <w:sz w:val="20"/>
          <w:szCs w:val="20"/>
          <w:lang w:val="ro-RO"/>
        </w:rPr>
        <w:tab/>
        <w:t xml:space="preserve">          OБРАЗОВАНИЯ ХЫНЧЕШТЬ           </w:t>
      </w:r>
    </w:p>
    <w:p w:rsidR="004770A1" w:rsidRPr="004770A1" w:rsidRDefault="004770A1" w:rsidP="004770A1">
      <w:pPr>
        <w:spacing w:after="0"/>
        <w:rPr>
          <w:rFonts w:asciiTheme="majorHAnsi" w:hAnsiTheme="majorHAnsi"/>
          <w:sz w:val="20"/>
          <w:szCs w:val="20"/>
          <w:lang w:val="ro-RO"/>
        </w:rPr>
      </w:pPr>
      <w:r w:rsidRPr="004770A1">
        <w:rPr>
          <w:rFonts w:asciiTheme="majorHAnsi" w:hAnsiTheme="majorHAnsi"/>
          <w:sz w:val="20"/>
          <w:szCs w:val="20"/>
          <w:lang w:val="ro-RO"/>
        </w:rPr>
        <w:t xml:space="preserve">        3401 mun. Hînceşti,            </w:t>
      </w:r>
      <w:r w:rsidRPr="004770A1">
        <w:rPr>
          <w:rFonts w:asciiTheme="majorHAnsi" w:hAnsiTheme="majorHAnsi"/>
          <w:sz w:val="20"/>
          <w:szCs w:val="20"/>
          <w:lang w:val="ro-RO"/>
        </w:rPr>
        <w:tab/>
      </w:r>
      <w:r w:rsidRPr="004770A1">
        <w:rPr>
          <w:rFonts w:asciiTheme="majorHAnsi" w:hAnsiTheme="majorHAnsi"/>
          <w:sz w:val="20"/>
          <w:szCs w:val="20"/>
          <w:lang w:val="ro-RO"/>
        </w:rPr>
        <w:tab/>
      </w:r>
      <w:r w:rsidRPr="004770A1">
        <w:rPr>
          <w:rFonts w:asciiTheme="majorHAnsi" w:hAnsiTheme="majorHAnsi"/>
          <w:sz w:val="20"/>
          <w:szCs w:val="20"/>
          <w:lang w:val="ro-RO"/>
        </w:rPr>
        <w:tab/>
      </w:r>
      <w:r w:rsidRPr="004770A1">
        <w:rPr>
          <w:rFonts w:asciiTheme="majorHAnsi" w:hAnsiTheme="majorHAnsi"/>
          <w:sz w:val="20"/>
          <w:szCs w:val="20"/>
          <w:lang w:val="ro-RO"/>
        </w:rPr>
        <w:tab/>
      </w:r>
      <w:r w:rsidRPr="004770A1">
        <w:rPr>
          <w:rFonts w:asciiTheme="majorHAnsi" w:hAnsiTheme="majorHAnsi"/>
          <w:sz w:val="20"/>
          <w:szCs w:val="20"/>
          <w:lang w:val="ro-RO"/>
        </w:rPr>
        <w:tab/>
        <w:t xml:space="preserve">                    3401 мун. Хынчешть,</w:t>
      </w:r>
    </w:p>
    <w:p w:rsidR="004770A1" w:rsidRPr="004770A1" w:rsidRDefault="004770A1" w:rsidP="004770A1">
      <w:pPr>
        <w:spacing w:after="0"/>
        <w:ind w:left="708" w:hanging="708"/>
        <w:rPr>
          <w:rFonts w:asciiTheme="majorHAnsi" w:hAnsiTheme="majorHAnsi"/>
          <w:sz w:val="20"/>
          <w:szCs w:val="20"/>
          <w:lang w:val="ro-RO"/>
        </w:rPr>
      </w:pPr>
      <w:r w:rsidRPr="004770A1">
        <w:rPr>
          <w:rFonts w:asciiTheme="majorHAnsi" w:hAnsiTheme="majorHAnsi"/>
          <w:sz w:val="20"/>
          <w:szCs w:val="20"/>
          <w:lang w:val="ro-RO"/>
        </w:rPr>
        <w:t xml:space="preserve">          str. M. Hîncu, 126</w:t>
      </w:r>
      <w:r w:rsidRPr="004770A1">
        <w:rPr>
          <w:rFonts w:asciiTheme="majorHAnsi" w:hAnsiTheme="majorHAnsi"/>
          <w:sz w:val="20"/>
          <w:szCs w:val="20"/>
          <w:lang w:val="ro-RO"/>
        </w:rPr>
        <w:tab/>
      </w:r>
      <w:r w:rsidRPr="004770A1">
        <w:rPr>
          <w:rFonts w:asciiTheme="majorHAnsi" w:hAnsiTheme="majorHAnsi"/>
          <w:sz w:val="20"/>
          <w:szCs w:val="20"/>
          <w:lang w:val="ro-RO"/>
        </w:rPr>
        <w:tab/>
      </w:r>
      <w:r w:rsidRPr="004770A1">
        <w:rPr>
          <w:rFonts w:asciiTheme="majorHAnsi" w:hAnsiTheme="majorHAnsi"/>
          <w:sz w:val="20"/>
          <w:szCs w:val="20"/>
          <w:lang w:val="ro-RO"/>
        </w:rPr>
        <w:tab/>
      </w:r>
      <w:r w:rsidRPr="004770A1">
        <w:rPr>
          <w:rFonts w:asciiTheme="majorHAnsi" w:hAnsiTheme="majorHAnsi"/>
          <w:sz w:val="20"/>
          <w:szCs w:val="20"/>
          <w:lang w:val="ro-RO"/>
        </w:rPr>
        <w:tab/>
        <w:t xml:space="preserve">      </w:t>
      </w:r>
      <w:r w:rsidRPr="004770A1">
        <w:rPr>
          <w:rFonts w:asciiTheme="majorHAnsi" w:hAnsiTheme="majorHAnsi"/>
          <w:sz w:val="20"/>
          <w:szCs w:val="20"/>
          <w:lang w:val="ro-RO"/>
        </w:rPr>
        <w:tab/>
        <w:t xml:space="preserve">                                     ул. М. Хынку, 126 </w:t>
      </w:r>
    </w:p>
    <w:p w:rsidR="004770A1" w:rsidRPr="004770A1" w:rsidRDefault="004770A1" w:rsidP="004770A1">
      <w:pPr>
        <w:spacing w:after="0"/>
        <w:rPr>
          <w:rFonts w:asciiTheme="majorHAnsi" w:hAnsiTheme="majorHAnsi"/>
          <w:b/>
          <w:sz w:val="28"/>
          <w:szCs w:val="28"/>
          <w:lang w:val="ro-RO"/>
        </w:rPr>
      </w:pPr>
      <w:r w:rsidRPr="004770A1">
        <w:rPr>
          <w:rFonts w:asciiTheme="majorHAnsi" w:hAnsiTheme="majorHAnsi"/>
          <w:sz w:val="20"/>
          <w:szCs w:val="20"/>
          <w:lang w:val="ro-RO"/>
        </w:rPr>
        <w:t xml:space="preserve">       tel/fax (0269)2-38-35</w:t>
      </w:r>
      <w:r w:rsidRPr="004770A1">
        <w:rPr>
          <w:rFonts w:asciiTheme="majorHAnsi" w:hAnsiTheme="majorHAnsi"/>
          <w:i/>
          <w:sz w:val="20"/>
          <w:szCs w:val="20"/>
          <w:lang w:val="ro-RO"/>
        </w:rPr>
        <w:tab/>
      </w:r>
      <w:r w:rsidRPr="004770A1">
        <w:rPr>
          <w:rFonts w:asciiTheme="majorHAnsi" w:hAnsiTheme="majorHAnsi"/>
          <w:i/>
          <w:sz w:val="20"/>
          <w:szCs w:val="20"/>
          <w:lang w:val="ro-RO"/>
        </w:rPr>
        <w:tab/>
      </w:r>
      <w:r w:rsidRPr="004770A1">
        <w:rPr>
          <w:rFonts w:asciiTheme="majorHAnsi" w:hAnsiTheme="majorHAnsi"/>
          <w:i/>
          <w:sz w:val="20"/>
          <w:szCs w:val="20"/>
          <w:lang w:val="ro-RO"/>
        </w:rPr>
        <w:tab/>
      </w:r>
      <w:r w:rsidRPr="004770A1">
        <w:rPr>
          <w:rFonts w:asciiTheme="majorHAnsi" w:hAnsiTheme="majorHAnsi"/>
          <w:i/>
          <w:sz w:val="20"/>
          <w:szCs w:val="20"/>
          <w:lang w:val="ro-RO"/>
        </w:rPr>
        <w:tab/>
      </w:r>
      <w:r w:rsidRPr="004770A1">
        <w:rPr>
          <w:rFonts w:asciiTheme="majorHAnsi" w:hAnsiTheme="majorHAnsi"/>
          <w:i/>
          <w:sz w:val="20"/>
          <w:szCs w:val="20"/>
          <w:lang w:val="ro-RO"/>
        </w:rPr>
        <w:tab/>
        <w:t xml:space="preserve">                </w:t>
      </w:r>
      <w:r w:rsidRPr="004770A1">
        <w:rPr>
          <w:rFonts w:asciiTheme="majorHAnsi" w:hAnsiTheme="majorHAnsi"/>
          <w:sz w:val="20"/>
          <w:szCs w:val="20"/>
          <w:lang w:val="ro-RO"/>
        </w:rPr>
        <w:t xml:space="preserve">тел/фах (0269)2-38-35              </w:t>
      </w:r>
    </w:p>
    <w:p w:rsidR="004770A1" w:rsidRPr="004770A1" w:rsidRDefault="004770A1" w:rsidP="004770A1">
      <w:pPr>
        <w:spacing w:after="0"/>
        <w:rPr>
          <w:rFonts w:asciiTheme="majorHAnsi" w:hAnsiTheme="majorHAnsi"/>
          <w:i/>
          <w:sz w:val="20"/>
          <w:szCs w:val="20"/>
          <w:lang w:val="ro-RO"/>
        </w:rPr>
      </w:pPr>
      <w:r w:rsidRPr="004770A1">
        <w:rPr>
          <w:rFonts w:asciiTheme="majorHAnsi" w:hAnsiTheme="majorHAnsi"/>
          <w:sz w:val="20"/>
          <w:szCs w:val="20"/>
          <w:lang w:val="ro-RO"/>
        </w:rPr>
        <w:t xml:space="preserve">  </w:t>
      </w:r>
      <w:r w:rsidRPr="004770A1">
        <w:rPr>
          <w:rFonts w:asciiTheme="majorHAnsi" w:hAnsiTheme="majorHAnsi"/>
          <w:i/>
          <w:sz w:val="20"/>
          <w:szCs w:val="20"/>
          <w:lang w:val="ro-RO"/>
        </w:rPr>
        <w:t>e-mail: dgits-hincesti@mail.ru</w:t>
      </w:r>
      <w:r w:rsidRPr="004770A1">
        <w:rPr>
          <w:rFonts w:asciiTheme="majorHAnsi" w:hAnsiTheme="majorHAnsi"/>
          <w:i/>
          <w:sz w:val="20"/>
          <w:szCs w:val="20"/>
          <w:lang w:val="ro-RO"/>
        </w:rPr>
        <w:tab/>
        <w:t xml:space="preserve">                                                                      e-mail: dgits-hincesti@mail.ru </w:t>
      </w:r>
    </w:p>
    <w:p w:rsidR="004770A1" w:rsidRPr="004770A1" w:rsidRDefault="004770A1" w:rsidP="004770A1">
      <w:pPr>
        <w:spacing w:after="0"/>
        <w:rPr>
          <w:rFonts w:asciiTheme="majorHAnsi" w:hAnsiTheme="majorHAnsi"/>
          <w:sz w:val="20"/>
          <w:szCs w:val="20"/>
          <w:lang w:val="ro-RO"/>
        </w:rPr>
      </w:pPr>
      <w:r w:rsidRPr="004770A1">
        <w:rPr>
          <w:rFonts w:asciiTheme="majorHAnsi" w:hAnsiTheme="majorHAnsi"/>
          <w:sz w:val="20"/>
          <w:szCs w:val="20"/>
          <w:lang w:val="ro-RO"/>
        </w:rPr>
        <w:t xml:space="preserve">       c/d 2201000000</w:t>
      </w:r>
      <w:r>
        <w:rPr>
          <w:rFonts w:asciiTheme="majorHAnsi" w:hAnsiTheme="majorHAnsi"/>
          <w:sz w:val="20"/>
          <w:szCs w:val="20"/>
          <w:lang w:val="ro-RO"/>
        </w:rPr>
        <w:t>08505</w:t>
      </w:r>
      <w:r>
        <w:rPr>
          <w:rFonts w:asciiTheme="majorHAnsi" w:hAnsiTheme="majorHAnsi"/>
          <w:sz w:val="20"/>
          <w:szCs w:val="20"/>
          <w:lang w:val="ro-RO"/>
        </w:rPr>
        <w:tab/>
      </w:r>
      <w:r>
        <w:rPr>
          <w:rFonts w:asciiTheme="majorHAnsi" w:hAnsiTheme="majorHAnsi"/>
          <w:sz w:val="20"/>
          <w:szCs w:val="20"/>
          <w:lang w:val="ro-RO"/>
        </w:rPr>
        <w:tab/>
      </w:r>
      <w:r>
        <w:rPr>
          <w:rFonts w:asciiTheme="majorHAnsi" w:hAnsiTheme="majorHAnsi"/>
          <w:sz w:val="20"/>
          <w:szCs w:val="20"/>
          <w:lang w:val="ro-RO"/>
        </w:rPr>
        <w:tab/>
      </w:r>
      <w:r>
        <w:rPr>
          <w:rFonts w:asciiTheme="majorHAnsi" w:hAnsiTheme="majorHAnsi"/>
          <w:sz w:val="20"/>
          <w:szCs w:val="20"/>
          <w:lang w:val="ro-RO"/>
        </w:rPr>
        <w:tab/>
      </w:r>
      <w:r>
        <w:rPr>
          <w:rFonts w:asciiTheme="majorHAnsi" w:hAnsiTheme="majorHAnsi"/>
          <w:sz w:val="20"/>
          <w:szCs w:val="20"/>
          <w:lang w:val="ro-RO"/>
        </w:rPr>
        <w:tab/>
        <w:t xml:space="preserve">              </w:t>
      </w:r>
      <w:r w:rsidRPr="004770A1">
        <w:rPr>
          <w:rFonts w:asciiTheme="majorHAnsi" w:hAnsiTheme="majorHAnsi"/>
          <w:sz w:val="20"/>
          <w:szCs w:val="20"/>
          <w:lang w:val="ro-RO"/>
        </w:rPr>
        <w:t xml:space="preserve"> р/с 220100000008505 </w:t>
      </w:r>
    </w:p>
    <w:p w:rsidR="004770A1" w:rsidRPr="004770A1" w:rsidRDefault="004770A1" w:rsidP="004770A1">
      <w:pPr>
        <w:spacing w:after="0"/>
        <w:rPr>
          <w:rFonts w:asciiTheme="majorHAnsi" w:hAnsiTheme="majorHAnsi"/>
          <w:sz w:val="20"/>
          <w:szCs w:val="20"/>
          <w:lang w:val="ro-RO"/>
        </w:rPr>
      </w:pPr>
    </w:p>
    <w:p w:rsidR="004770A1" w:rsidRPr="004770A1" w:rsidRDefault="004770A1" w:rsidP="004770A1">
      <w:pPr>
        <w:shd w:val="clear" w:color="auto" w:fill="FFFFFF"/>
        <w:spacing w:after="0" w:line="270" w:lineRule="atLeast"/>
        <w:rPr>
          <w:rFonts w:asciiTheme="majorHAnsi" w:hAnsiTheme="majorHAnsi" w:cs="Arial"/>
          <w:color w:val="000000"/>
          <w:sz w:val="28"/>
          <w:szCs w:val="28"/>
          <w:lang w:val="es-CR"/>
        </w:rPr>
      </w:pPr>
    </w:p>
    <w:p w:rsidR="004770A1" w:rsidRDefault="004770A1" w:rsidP="004770A1">
      <w:pPr>
        <w:spacing w:after="0"/>
        <w:jc w:val="right"/>
        <w:rPr>
          <w:rFonts w:asciiTheme="majorHAnsi" w:hAnsiTheme="majorHAnsi"/>
          <w:b/>
          <w:sz w:val="26"/>
          <w:lang w:val="ro-RO"/>
        </w:rPr>
      </w:pPr>
    </w:p>
    <w:p w:rsidR="004770A1" w:rsidRPr="004770A1" w:rsidRDefault="004770A1" w:rsidP="004770A1">
      <w:pPr>
        <w:spacing w:after="0"/>
        <w:jc w:val="right"/>
        <w:rPr>
          <w:rFonts w:asciiTheme="majorHAnsi" w:hAnsiTheme="majorHAnsi"/>
          <w:b/>
          <w:sz w:val="24"/>
          <w:lang w:val="ro-RO"/>
        </w:rPr>
      </w:pPr>
      <w:r w:rsidRPr="004770A1">
        <w:rPr>
          <w:rFonts w:asciiTheme="majorHAnsi" w:hAnsiTheme="majorHAnsi"/>
          <w:b/>
          <w:sz w:val="26"/>
          <w:lang w:val="ro-RO"/>
        </w:rPr>
        <w:t>În</w:t>
      </w:r>
      <w:r w:rsidRPr="004770A1">
        <w:rPr>
          <w:rFonts w:asciiTheme="majorHAnsi" w:hAnsiTheme="majorHAnsi"/>
          <w:b/>
          <w:sz w:val="24"/>
          <w:lang w:val="ro-RO"/>
        </w:rPr>
        <w:t xml:space="preserve"> atenţia maximă a directorilor </w:t>
      </w:r>
    </w:p>
    <w:p w:rsidR="00EA2DD6" w:rsidRPr="004770A1" w:rsidRDefault="004770A1" w:rsidP="004770A1">
      <w:pPr>
        <w:spacing w:after="0"/>
        <w:jc w:val="right"/>
        <w:rPr>
          <w:rFonts w:asciiTheme="majorHAnsi" w:hAnsiTheme="majorHAnsi"/>
          <w:b/>
          <w:sz w:val="24"/>
          <w:lang w:val="ro-RO"/>
        </w:rPr>
      </w:pPr>
      <w:r w:rsidRPr="004770A1">
        <w:rPr>
          <w:rFonts w:asciiTheme="majorHAnsi" w:hAnsiTheme="majorHAnsi"/>
          <w:b/>
          <w:sz w:val="24"/>
          <w:lang w:val="ro-RO"/>
        </w:rPr>
        <w:t>de instituţii preuniversitare</w:t>
      </w:r>
    </w:p>
    <w:p w:rsidR="004770A1" w:rsidRPr="004770A1" w:rsidRDefault="004770A1" w:rsidP="004770A1">
      <w:pPr>
        <w:jc w:val="both"/>
        <w:rPr>
          <w:rFonts w:asciiTheme="majorHAnsi" w:hAnsiTheme="majorHAnsi"/>
          <w:sz w:val="24"/>
          <w:lang w:val="ro-RO"/>
        </w:rPr>
      </w:pPr>
    </w:p>
    <w:p w:rsidR="004770A1" w:rsidRPr="00614EC0" w:rsidRDefault="004770A1" w:rsidP="004770A1">
      <w:pPr>
        <w:ind w:firstLine="360"/>
        <w:jc w:val="both"/>
        <w:rPr>
          <w:rFonts w:asciiTheme="majorHAnsi" w:hAnsiTheme="majorHAnsi"/>
          <w:b/>
          <w:sz w:val="24"/>
          <w:lang w:val="ro-RO"/>
        </w:rPr>
      </w:pPr>
      <w:r w:rsidRPr="004770A1">
        <w:rPr>
          <w:rFonts w:asciiTheme="majorHAnsi" w:hAnsiTheme="majorHAnsi"/>
          <w:sz w:val="24"/>
          <w:lang w:val="ro-RO"/>
        </w:rPr>
        <w:t>În contextul implementării noii modalităţi de finanţare a sitemului educaţional, în scopul eficientizării procesului de gestionare financiară a instituţiilor educaţionale, Direcţia Învăţămînt somează managerii şcolari să se conformeze prevederilor legale, respectîndu-le cu stricteţe.</w:t>
      </w:r>
      <w:r w:rsidR="00614EC0">
        <w:rPr>
          <w:rFonts w:asciiTheme="majorHAnsi" w:hAnsiTheme="majorHAnsi"/>
          <w:sz w:val="24"/>
          <w:lang w:val="ro-RO"/>
        </w:rPr>
        <w:t xml:space="preserve"> </w:t>
      </w:r>
      <w:r w:rsidR="00614EC0" w:rsidRPr="00614EC0">
        <w:rPr>
          <w:rFonts w:asciiTheme="majorHAnsi" w:hAnsiTheme="majorHAnsi"/>
          <w:b/>
          <w:sz w:val="24"/>
          <w:lang w:val="ro-RO"/>
        </w:rPr>
        <w:t>Se recomandă:</w:t>
      </w:r>
    </w:p>
    <w:p w:rsidR="004770A1" w:rsidRPr="00614EC0" w:rsidRDefault="004770A1" w:rsidP="004770A1">
      <w:pPr>
        <w:pStyle w:val="a3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lang w:val="ro-RO"/>
        </w:rPr>
      </w:pPr>
      <w:r w:rsidRPr="00614EC0">
        <w:rPr>
          <w:rFonts w:asciiTheme="majorHAnsi" w:hAnsiTheme="majorHAnsi"/>
          <w:i/>
          <w:sz w:val="24"/>
          <w:lang w:val="ro-RO"/>
        </w:rPr>
        <w:t xml:space="preserve">Să includă primarul localităţii </w:t>
      </w:r>
      <w:r w:rsidR="00614EC0" w:rsidRPr="00614EC0">
        <w:rPr>
          <w:rFonts w:asciiTheme="majorHAnsi" w:hAnsiTheme="majorHAnsi"/>
          <w:i/>
          <w:sz w:val="24"/>
          <w:lang w:val="ro-RO"/>
        </w:rPr>
        <w:t xml:space="preserve">în componenţa </w:t>
      </w:r>
      <w:r w:rsidRPr="00614EC0">
        <w:rPr>
          <w:rFonts w:asciiTheme="majorHAnsi" w:hAnsiTheme="majorHAnsi"/>
          <w:i/>
          <w:sz w:val="24"/>
          <w:lang w:val="ro-RO"/>
        </w:rPr>
        <w:t>Consiliului de Administraţie a instituţiei şi să-l anunţe ori de cîte ori se va convoca şedinţa organului de conducere a instituţiei.</w:t>
      </w:r>
    </w:p>
    <w:p w:rsidR="004770A1" w:rsidRPr="00614EC0" w:rsidRDefault="004770A1" w:rsidP="004770A1">
      <w:pPr>
        <w:pStyle w:val="a3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lang w:val="ro-RO"/>
        </w:rPr>
      </w:pPr>
      <w:r w:rsidRPr="00614EC0">
        <w:rPr>
          <w:rFonts w:asciiTheme="majorHAnsi" w:hAnsiTheme="majorHAnsi"/>
          <w:i/>
          <w:sz w:val="24"/>
          <w:lang w:val="ro-RO"/>
        </w:rPr>
        <w:t>Să participe săptămînal la şedinţele operative ale primăriei, informînd despre situaţia din instituţie.</w:t>
      </w:r>
    </w:p>
    <w:p w:rsidR="004770A1" w:rsidRPr="00614EC0" w:rsidRDefault="004770A1" w:rsidP="004770A1">
      <w:pPr>
        <w:pStyle w:val="a3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lang w:val="ro-RO"/>
        </w:rPr>
      </w:pPr>
      <w:r w:rsidRPr="00614EC0">
        <w:rPr>
          <w:rFonts w:asciiTheme="majorHAnsi" w:hAnsiTheme="majorHAnsi"/>
          <w:i/>
          <w:sz w:val="24"/>
          <w:lang w:val="ro-RO"/>
        </w:rPr>
        <w:t>Periodic</w:t>
      </w:r>
      <w:r w:rsidR="00614EC0" w:rsidRPr="00614EC0">
        <w:rPr>
          <w:rFonts w:asciiTheme="majorHAnsi" w:hAnsiTheme="majorHAnsi"/>
          <w:i/>
          <w:sz w:val="24"/>
          <w:lang w:val="ro-RO"/>
        </w:rPr>
        <w:t>,</w:t>
      </w:r>
      <w:r w:rsidRPr="00614EC0">
        <w:rPr>
          <w:rFonts w:asciiTheme="majorHAnsi" w:hAnsiTheme="majorHAnsi"/>
          <w:i/>
          <w:sz w:val="24"/>
          <w:lang w:val="ro-RO"/>
        </w:rPr>
        <w:t xml:space="preserve"> să prezinte o dare de seamă în faţa membrilor consiliului local vizînd aspectele de şcolarizare, alimentare, respectarea drepturilor copiilor în instituţie, precum şi problemele ce apar în proces de activitate.</w:t>
      </w:r>
    </w:p>
    <w:p w:rsidR="004770A1" w:rsidRPr="00614EC0" w:rsidRDefault="004770A1" w:rsidP="004770A1">
      <w:pPr>
        <w:pStyle w:val="a3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lang w:val="ro-RO"/>
        </w:rPr>
      </w:pPr>
      <w:r w:rsidRPr="00614EC0">
        <w:rPr>
          <w:rFonts w:asciiTheme="majorHAnsi" w:hAnsiTheme="majorHAnsi"/>
          <w:i/>
          <w:sz w:val="24"/>
          <w:lang w:val="ro-RO"/>
        </w:rPr>
        <w:t xml:space="preserve">La adunările generale cu părinţii să fie invitat </w:t>
      </w:r>
      <w:r w:rsidR="00614EC0" w:rsidRPr="00614EC0">
        <w:rPr>
          <w:rFonts w:asciiTheme="majorHAnsi" w:hAnsiTheme="majorHAnsi"/>
          <w:i/>
          <w:sz w:val="24"/>
          <w:lang w:val="ro-RO"/>
        </w:rPr>
        <w:t>o</w:t>
      </w:r>
      <w:r w:rsidRPr="00614EC0">
        <w:rPr>
          <w:rFonts w:asciiTheme="majorHAnsi" w:hAnsiTheme="majorHAnsi"/>
          <w:i/>
          <w:sz w:val="24"/>
          <w:lang w:val="ro-RO"/>
        </w:rPr>
        <w:t>bligatoriu, cu oferirea cuvîntului</w:t>
      </w:r>
      <w:r w:rsidR="00614EC0" w:rsidRPr="00614EC0">
        <w:rPr>
          <w:rFonts w:asciiTheme="majorHAnsi" w:hAnsiTheme="majorHAnsi"/>
          <w:i/>
          <w:sz w:val="24"/>
          <w:lang w:val="ro-RO"/>
        </w:rPr>
        <w:t>,</w:t>
      </w:r>
      <w:r w:rsidRPr="00614EC0">
        <w:rPr>
          <w:rFonts w:asciiTheme="majorHAnsi" w:hAnsiTheme="majorHAnsi"/>
          <w:i/>
          <w:sz w:val="24"/>
          <w:lang w:val="ro-RO"/>
        </w:rPr>
        <w:t xml:space="preserve"> domnul primar al localităţii.</w:t>
      </w:r>
    </w:p>
    <w:p w:rsidR="004770A1" w:rsidRPr="004770A1" w:rsidRDefault="004770A1" w:rsidP="004770A1">
      <w:pPr>
        <w:ind w:firstLine="360"/>
        <w:jc w:val="both"/>
        <w:rPr>
          <w:rFonts w:asciiTheme="majorHAnsi" w:hAnsiTheme="majorHAnsi"/>
          <w:sz w:val="24"/>
          <w:lang w:val="ro-RO"/>
        </w:rPr>
      </w:pPr>
      <w:r w:rsidRPr="004770A1">
        <w:rPr>
          <w:rFonts w:asciiTheme="majorHAnsi" w:hAnsiTheme="majorHAnsi"/>
          <w:sz w:val="24"/>
          <w:lang w:val="ro-RO"/>
        </w:rPr>
        <w:t>Direcţia Învăţămînt îşi rezervă dreptul de a</w:t>
      </w:r>
      <w:r>
        <w:rPr>
          <w:rFonts w:asciiTheme="majorHAnsi" w:hAnsiTheme="majorHAnsi"/>
          <w:sz w:val="24"/>
          <w:lang w:val="ro-RO"/>
        </w:rPr>
        <w:t xml:space="preserve"> </w:t>
      </w:r>
      <w:r w:rsidRPr="004770A1">
        <w:rPr>
          <w:rFonts w:asciiTheme="majorHAnsi" w:hAnsiTheme="majorHAnsi"/>
          <w:sz w:val="24"/>
          <w:lang w:val="ro-RO"/>
        </w:rPr>
        <w:t>lua atitudine</w:t>
      </w:r>
      <w:r w:rsidR="00614EC0">
        <w:rPr>
          <w:rFonts w:asciiTheme="majorHAnsi" w:hAnsiTheme="majorHAnsi"/>
          <w:sz w:val="24"/>
          <w:lang w:val="ro-RO"/>
        </w:rPr>
        <w:t>,</w:t>
      </w:r>
      <w:r w:rsidRPr="004770A1">
        <w:rPr>
          <w:rFonts w:asciiTheme="majorHAnsi" w:hAnsiTheme="majorHAnsi"/>
          <w:sz w:val="24"/>
          <w:lang w:val="ro-RO"/>
        </w:rPr>
        <w:t xml:space="preserve"> în momentul cînd va fi sesizată</w:t>
      </w:r>
      <w:r w:rsidR="00614EC0">
        <w:rPr>
          <w:rFonts w:asciiTheme="majorHAnsi" w:hAnsiTheme="majorHAnsi"/>
          <w:sz w:val="24"/>
          <w:lang w:val="ro-RO"/>
        </w:rPr>
        <w:t>,</w:t>
      </w:r>
      <w:r w:rsidRPr="004770A1">
        <w:rPr>
          <w:rFonts w:asciiTheme="majorHAnsi" w:hAnsiTheme="majorHAnsi"/>
          <w:sz w:val="24"/>
          <w:lang w:val="ro-RO"/>
        </w:rPr>
        <w:t xml:space="preserve"> de neconformare, la prevederile Circularei, a managerilor şcolari.</w:t>
      </w:r>
    </w:p>
    <w:p w:rsidR="004770A1" w:rsidRPr="004770A1" w:rsidRDefault="004770A1" w:rsidP="004770A1">
      <w:pPr>
        <w:jc w:val="both"/>
        <w:rPr>
          <w:rFonts w:asciiTheme="majorHAnsi" w:hAnsiTheme="majorHAnsi"/>
          <w:sz w:val="24"/>
          <w:lang w:val="ro-RO"/>
        </w:rPr>
      </w:pPr>
    </w:p>
    <w:p w:rsidR="004770A1" w:rsidRPr="004770A1" w:rsidRDefault="004770A1" w:rsidP="004770A1">
      <w:pPr>
        <w:jc w:val="both"/>
        <w:rPr>
          <w:rFonts w:asciiTheme="majorHAnsi" w:hAnsiTheme="majorHAnsi"/>
          <w:sz w:val="24"/>
          <w:lang w:val="ro-RO"/>
        </w:rPr>
      </w:pPr>
    </w:p>
    <w:p w:rsidR="004770A1" w:rsidRPr="004770A1" w:rsidRDefault="004770A1" w:rsidP="004770A1">
      <w:pPr>
        <w:jc w:val="both"/>
        <w:rPr>
          <w:rFonts w:asciiTheme="majorHAnsi" w:hAnsiTheme="majorHAnsi"/>
          <w:b/>
          <w:sz w:val="24"/>
          <w:lang w:val="ro-RO"/>
        </w:rPr>
      </w:pPr>
      <w:r w:rsidRPr="004770A1">
        <w:rPr>
          <w:rFonts w:asciiTheme="majorHAnsi" w:hAnsiTheme="majorHAnsi"/>
          <w:sz w:val="24"/>
          <w:lang w:val="ro-RO"/>
        </w:rPr>
        <w:tab/>
      </w:r>
      <w:r w:rsidRPr="004770A1">
        <w:rPr>
          <w:rFonts w:asciiTheme="majorHAnsi" w:hAnsiTheme="majorHAnsi"/>
          <w:b/>
          <w:sz w:val="24"/>
          <w:lang w:val="ro-RO"/>
        </w:rPr>
        <w:t>Şefa DÎ Hînceşti</w:t>
      </w:r>
      <w:r w:rsidRPr="004770A1">
        <w:rPr>
          <w:rFonts w:asciiTheme="majorHAnsi" w:hAnsiTheme="majorHAnsi"/>
          <w:b/>
          <w:sz w:val="24"/>
          <w:lang w:val="ro-RO"/>
        </w:rPr>
        <w:tab/>
      </w:r>
      <w:r w:rsidRPr="004770A1">
        <w:rPr>
          <w:rFonts w:asciiTheme="majorHAnsi" w:hAnsiTheme="majorHAnsi"/>
          <w:b/>
          <w:sz w:val="24"/>
          <w:lang w:val="ro-RO"/>
        </w:rPr>
        <w:tab/>
      </w:r>
      <w:r w:rsidRPr="004770A1">
        <w:rPr>
          <w:rFonts w:asciiTheme="majorHAnsi" w:hAnsiTheme="majorHAnsi"/>
          <w:b/>
          <w:sz w:val="24"/>
          <w:lang w:val="ro-RO"/>
        </w:rPr>
        <w:tab/>
      </w:r>
      <w:r w:rsidRPr="004770A1">
        <w:rPr>
          <w:rFonts w:asciiTheme="majorHAnsi" w:hAnsiTheme="majorHAnsi"/>
          <w:b/>
          <w:sz w:val="24"/>
          <w:lang w:val="ro-RO"/>
        </w:rPr>
        <w:tab/>
      </w:r>
      <w:r w:rsidRPr="004770A1">
        <w:rPr>
          <w:rFonts w:asciiTheme="majorHAnsi" w:hAnsiTheme="majorHAnsi"/>
          <w:b/>
          <w:sz w:val="24"/>
          <w:lang w:val="ro-RO"/>
        </w:rPr>
        <w:tab/>
        <w:t>Valentina Tonu</w:t>
      </w:r>
    </w:p>
    <w:sectPr w:rsidR="004770A1" w:rsidRPr="004770A1" w:rsidSect="00EA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66759"/>
    <w:multiLevelType w:val="hybridMultilevel"/>
    <w:tmpl w:val="330E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0A1"/>
    <w:rsid w:val="001D68B8"/>
    <w:rsid w:val="00466439"/>
    <w:rsid w:val="004770A1"/>
    <w:rsid w:val="00614EC0"/>
    <w:rsid w:val="00847154"/>
    <w:rsid w:val="00C832CC"/>
    <w:rsid w:val="00EA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2013-11-06T08:06:00Z</cp:lastPrinted>
  <dcterms:created xsi:type="dcterms:W3CDTF">2013-11-06T07:39:00Z</dcterms:created>
  <dcterms:modified xsi:type="dcterms:W3CDTF">2013-11-06T11:03:00Z</dcterms:modified>
</cp:coreProperties>
</file>